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p>
    <w:p>
      <w:pPr>
        <w:jc w:val="center"/>
        <w:rPr>
          <w:rFonts w:ascii="黑体" w:hAnsi="黑体" w:eastAsia="黑体"/>
          <w:b/>
          <w:sz w:val="44"/>
          <w:szCs w:val="44"/>
        </w:rPr>
      </w:pPr>
      <w:bookmarkStart w:id="0" w:name="_GoBack"/>
      <w:bookmarkEnd w:id="0"/>
      <w:r>
        <w:rPr>
          <w:rFonts w:ascii="黑体" w:hAnsi="黑体" w:eastAsia="黑体"/>
          <w:b/>
          <w:sz w:val="44"/>
          <w:szCs w:val="44"/>
        </w:rPr>
        <w:t>四平市人民政府政务大厅行政审批告知单</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bCs/>
          <w:sz w:val="24"/>
          <w:szCs w:val="24"/>
        </w:rPr>
        <w:t>项目名称：</w:t>
      </w:r>
      <w:r>
        <w:rPr>
          <w:rFonts w:hint="eastAsia" w:asciiTheme="minorEastAsia" w:hAnsiTheme="minorEastAsia"/>
          <w:sz w:val="24"/>
          <w:szCs w:val="24"/>
        </w:rPr>
        <w:t>市管公路建设项目施工许可</w:t>
      </w:r>
    </w:p>
    <w:p>
      <w:pPr>
        <w:rPr>
          <w:rFonts w:asciiTheme="minorEastAsia" w:hAnsiTheme="minorEastAsia"/>
          <w:sz w:val="24"/>
          <w:szCs w:val="24"/>
        </w:rPr>
      </w:pPr>
    </w:p>
    <w:p>
      <w:pPr>
        <w:ind w:left="1205" w:hanging="1205" w:hangingChars="500"/>
        <w:rPr>
          <w:rFonts w:asciiTheme="minorEastAsia" w:hAnsiTheme="minorEastAsia"/>
          <w:b/>
          <w:bCs/>
          <w:sz w:val="24"/>
          <w:szCs w:val="24"/>
        </w:rPr>
      </w:pPr>
      <w:r>
        <w:rPr>
          <w:rFonts w:hint="eastAsia" w:asciiTheme="minorEastAsia" w:hAnsiTheme="minorEastAsia"/>
          <w:b/>
          <w:bCs/>
          <w:sz w:val="24"/>
          <w:szCs w:val="24"/>
        </w:rPr>
        <w:t>办理依据：</w:t>
      </w:r>
    </w:p>
    <w:p>
      <w:pPr>
        <w:ind w:left="1200" w:hanging="1200" w:hangingChars="500"/>
        <w:rPr>
          <w:rFonts w:asciiTheme="minorEastAsia" w:hAnsiTheme="minorEastAsia"/>
          <w:sz w:val="24"/>
          <w:szCs w:val="24"/>
        </w:rPr>
      </w:pPr>
      <w:r>
        <w:rPr>
          <w:rFonts w:hint="eastAsia" w:asciiTheme="minorEastAsia" w:hAnsiTheme="minorEastAsia"/>
          <w:sz w:val="24"/>
          <w:szCs w:val="24"/>
        </w:rPr>
        <w:t>《中华人民共和国公路法》（中华人民共和国主席令第19号）第十条第二十五条：公路建设项目的施工，须按国务院交通主管部门的规定报请县级以上地方人民政府交通主管部门批准.</w:t>
      </w:r>
    </w:p>
    <w:p>
      <w:pPr>
        <w:rPr>
          <w:rFonts w:asciiTheme="minorEastAsia" w:hAnsiTheme="minorEastAsia"/>
          <w:b/>
          <w:bCs/>
          <w:sz w:val="24"/>
          <w:szCs w:val="24"/>
        </w:rPr>
      </w:pPr>
      <w:r>
        <w:rPr>
          <w:rFonts w:hint="eastAsia" w:asciiTheme="minorEastAsia" w:hAnsiTheme="minorEastAsia"/>
          <w:b/>
          <w:bCs/>
          <w:sz w:val="24"/>
          <w:szCs w:val="24"/>
        </w:rPr>
        <w:t>办理条件：</w:t>
      </w:r>
    </w:p>
    <w:p>
      <w:pPr>
        <w:rPr>
          <w:rFonts w:asciiTheme="minorEastAsia" w:hAnsiTheme="minorEastAsia"/>
          <w:sz w:val="24"/>
          <w:szCs w:val="24"/>
        </w:rPr>
      </w:pPr>
      <w:r>
        <w:rPr>
          <w:rFonts w:hint="eastAsia" w:asciiTheme="minorEastAsia" w:hAnsiTheme="minorEastAsia"/>
          <w:sz w:val="24"/>
          <w:szCs w:val="24"/>
        </w:rPr>
        <w:t>1、项目已列入公路建设年度计划</w:t>
      </w:r>
    </w:p>
    <w:p>
      <w:pPr>
        <w:rPr>
          <w:rFonts w:asciiTheme="minorEastAsia" w:hAnsiTheme="minorEastAsia"/>
          <w:sz w:val="24"/>
          <w:szCs w:val="24"/>
        </w:rPr>
      </w:pPr>
      <w:r>
        <w:rPr>
          <w:rFonts w:hint="eastAsia" w:asciiTheme="minorEastAsia" w:hAnsiTheme="minorEastAsia"/>
          <w:sz w:val="24"/>
          <w:szCs w:val="24"/>
        </w:rPr>
        <w:t>2、施工图设计文件已经完成并经审批同意</w:t>
      </w:r>
    </w:p>
    <w:p>
      <w:pPr>
        <w:rPr>
          <w:rFonts w:asciiTheme="minorEastAsia" w:hAnsiTheme="minorEastAsia"/>
          <w:sz w:val="24"/>
          <w:szCs w:val="24"/>
        </w:rPr>
      </w:pPr>
      <w:r>
        <w:rPr>
          <w:rFonts w:hint="eastAsia" w:asciiTheme="minorEastAsia" w:hAnsiTheme="minorEastAsia"/>
          <w:sz w:val="24"/>
          <w:szCs w:val="24"/>
        </w:rPr>
        <w:t>3、建设资金已经落实，并经交通主管部门审计</w:t>
      </w:r>
    </w:p>
    <w:p>
      <w:pPr>
        <w:rPr>
          <w:rFonts w:asciiTheme="minorEastAsia" w:hAnsiTheme="minorEastAsia"/>
          <w:sz w:val="24"/>
          <w:szCs w:val="24"/>
        </w:rPr>
      </w:pPr>
      <w:r>
        <w:rPr>
          <w:rFonts w:hint="eastAsia" w:asciiTheme="minorEastAsia" w:hAnsiTheme="minorEastAsia"/>
          <w:sz w:val="24"/>
          <w:szCs w:val="24"/>
        </w:rPr>
        <w:t>4、征地手续已办理，拆迁基本完成</w:t>
      </w:r>
    </w:p>
    <w:p>
      <w:pPr>
        <w:rPr>
          <w:rFonts w:asciiTheme="minorEastAsia" w:hAnsiTheme="minorEastAsia"/>
          <w:sz w:val="24"/>
          <w:szCs w:val="24"/>
        </w:rPr>
      </w:pPr>
      <w:r>
        <w:rPr>
          <w:rFonts w:hint="eastAsia" w:asciiTheme="minorEastAsia" w:hAnsiTheme="minorEastAsia"/>
          <w:sz w:val="24"/>
          <w:szCs w:val="24"/>
        </w:rPr>
        <w:t>5、施工、监理单位已依法确定</w:t>
      </w:r>
    </w:p>
    <w:p>
      <w:pPr>
        <w:rPr>
          <w:rFonts w:asciiTheme="minorEastAsia" w:hAnsiTheme="minorEastAsia"/>
          <w:sz w:val="24"/>
          <w:szCs w:val="24"/>
        </w:rPr>
      </w:pPr>
      <w:r>
        <w:rPr>
          <w:rFonts w:hint="eastAsia" w:asciiTheme="minorEastAsia" w:hAnsiTheme="minorEastAsia"/>
          <w:sz w:val="24"/>
          <w:szCs w:val="24"/>
        </w:rPr>
        <w:t>6、已办理质量监督手续，已落实保证质量和安全的措施。</w:t>
      </w:r>
    </w:p>
    <w:p>
      <w:pPr>
        <w:rPr>
          <w:rFonts w:asciiTheme="minorEastAsia" w:hAnsiTheme="minorEastAsia"/>
          <w:sz w:val="24"/>
          <w:szCs w:val="24"/>
        </w:rPr>
      </w:pPr>
    </w:p>
    <w:p>
      <w:pPr>
        <w:rPr>
          <w:rFonts w:asciiTheme="minorEastAsia" w:hAnsiTheme="minorEastAsia"/>
          <w:b/>
          <w:bCs/>
          <w:sz w:val="24"/>
          <w:szCs w:val="24"/>
        </w:rPr>
      </w:pPr>
      <w:r>
        <w:rPr>
          <w:rFonts w:hint="eastAsia" w:asciiTheme="minorEastAsia" w:hAnsiTheme="minorEastAsia"/>
          <w:b/>
          <w:bCs/>
          <w:sz w:val="24"/>
          <w:szCs w:val="24"/>
        </w:rPr>
        <w:t>提交材料：</w:t>
      </w:r>
    </w:p>
    <w:p>
      <w:pPr>
        <w:rPr>
          <w:rFonts w:asciiTheme="minorEastAsia" w:hAnsiTheme="minorEastAsia"/>
          <w:sz w:val="24"/>
          <w:szCs w:val="24"/>
        </w:rPr>
      </w:pPr>
      <w:r>
        <w:rPr>
          <w:rFonts w:hint="eastAsia" w:asciiTheme="minorEastAsia" w:hAnsiTheme="minorEastAsia"/>
          <w:sz w:val="24"/>
          <w:szCs w:val="24"/>
        </w:rPr>
        <w:t>1、申请书（网上预审提供电子，办理时提供纸质）</w:t>
      </w:r>
    </w:p>
    <w:p>
      <w:pPr>
        <w:rPr>
          <w:rFonts w:asciiTheme="minorEastAsia" w:hAnsiTheme="minorEastAsia"/>
          <w:sz w:val="24"/>
          <w:szCs w:val="24"/>
        </w:rPr>
      </w:pPr>
      <w:r>
        <w:rPr>
          <w:rFonts w:hint="eastAsia" w:asciiTheme="minorEastAsia" w:hAnsiTheme="minorEastAsia"/>
          <w:sz w:val="24"/>
          <w:szCs w:val="24"/>
        </w:rPr>
        <w:t>2、建设资金落实情况（网上预审提供电子，办理时提供纸质）</w:t>
      </w:r>
    </w:p>
    <w:p>
      <w:pPr>
        <w:rPr>
          <w:rFonts w:asciiTheme="minorEastAsia" w:hAnsiTheme="minorEastAsia"/>
          <w:sz w:val="24"/>
          <w:szCs w:val="24"/>
        </w:rPr>
      </w:pPr>
      <w:r>
        <w:rPr>
          <w:rFonts w:hint="eastAsia" w:asciiTheme="minorEastAsia" w:hAnsiTheme="minorEastAsia"/>
          <w:sz w:val="24"/>
          <w:szCs w:val="24"/>
        </w:rPr>
        <w:t>3、国土资源部门关于征地的批复或者控制性用地的批复文件（网上预审提供电子，办理时提供纸质）</w:t>
      </w:r>
    </w:p>
    <w:p>
      <w:pPr>
        <w:rPr>
          <w:rFonts w:asciiTheme="minorEastAsia" w:hAnsiTheme="minorEastAsia"/>
          <w:sz w:val="24"/>
          <w:szCs w:val="24"/>
        </w:rPr>
      </w:pPr>
      <w:r>
        <w:rPr>
          <w:rFonts w:hint="eastAsia" w:asciiTheme="minorEastAsia" w:hAnsiTheme="minorEastAsia"/>
          <w:sz w:val="24"/>
          <w:szCs w:val="24"/>
        </w:rPr>
        <w:t>4、建设项目各合同段的施工单位和监理单位名单、合同价情况（网上预审提供电子，办理时提供纸质）</w:t>
      </w:r>
    </w:p>
    <w:p>
      <w:pPr>
        <w:rPr>
          <w:rFonts w:asciiTheme="minorEastAsia" w:hAnsiTheme="minorEastAsia"/>
          <w:sz w:val="24"/>
          <w:szCs w:val="24"/>
        </w:rPr>
      </w:pPr>
      <w:r>
        <w:rPr>
          <w:rFonts w:hint="eastAsia" w:asciiTheme="minorEastAsia" w:hAnsiTheme="minorEastAsia"/>
          <w:sz w:val="24"/>
          <w:szCs w:val="24"/>
        </w:rPr>
        <w:t>5、已办理的质量监督手续材料（网上预审提供电子，办理时提供纸质）</w:t>
      </w:r>
    </w:p>
    <w:p>
      <w:pPr>
        <w:rPr>
          <w:rFonts w:asciiTheme="minorEastAsia" w:hAnsiTheme="minorEastAsia"/>
          <w:sz w:val="24"/>
          <w:szCs w:val="24"/>
        </w:rPr>
      </w:pPr>
      <w:r>
        <w:rPr>
          <w:rFonts w:hint="eastAsia" w:asciiTheme="minorEastAsia" w:hAnsiTheme="minorEastAsia"/>
          <w:sz w:val="24"/>
          <w:szCs w:val="24"/>
        </w:rPr>
        <w:t>6、保证工程质量和安全生产措施的材料（网上预审提供电子，办理时提供纸质）</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bCs/>
          <w:sz w:val="24"/>
          <w:szCs w:val="24"/>
        </w:rPr>
        <w:t>承诺时限：</w:t>
      </w:r>
      <w:r>
        <w:rPr>
          <w:rFonts w:hint="eastAsia" w:asciiTheme="minorEastAsia" w:hAnsiTheme="minorEastAsia"/>
          <w:sz w:val="24"/>
          <w:szCs w:val="24"/>
        </w:rPr>
        <w:t>10个工作日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63A4C"/>
    <w:rsid w:val="00163A4C"/>
    <w:rsid w:val="00165E36"/>
    <w:rsid w:val="002460C3"/>
    <w:rsid w:val="0039789E"/>
    <w:rsid w:val="003D536C"/>
    <w:rsid w:val="004704B9"/>
    <w:rsid w:val="0049790B"/>
    <w:rsid w:val="00672D06"/>
    <w:rsid w:val="007E2A40"/>
    <w:rsid w:val="007E61E9"/>
    <w:rsid w:val="009206F0"/>
    <w:rsid w:val="009317CD"/>
    <w:rsid w:val="00A03748"/>
    <w:rsid w:val="00E63521"/>
    <w:rsid w:val="00E87524"/>
    <w:rsid w:val="00EE4E32"/>
    <w:rsid w:val="00F920B7"/>
    <w:rsid w:val="176357BA"/>
    <w:rsid w:val="229E0D72"/>
    <w:rsid w:val="453E46F9"/>
    <w:rsid w:val="559B23BC"/>
    <w:rsid w:val="7B552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Words>
  <Characters>416</Characters>
  <Lines>3</Lines>
  <Paragraphs>1</Paragraphs>
  <TotalTime>34</TotalTime>
  <ScaleCrop>false</ScaleCrop>
  <LinksUpToDate>false</LinksUpToDate>
  <CharactersWithSpaces>487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2018-05-26T07:35:00Z</dcterms:created>
  <dc:creator>lenovo012</dc:creator>
  <cp:lastModifiedBy>guoyufei</cp:lastModifiedBy>
  <cp:lastPrinted>2019-12-05T08:24:19Z</cp:lastPrinted>
  <dcterms:modified xsi:type="dcterms:W3CDTF">2019-12-05T08:25:00Z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